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6" w:rsidRPr="00C724D6" w:rsidRDefault="00C724D6" w:rsidP="009B7122">
      <w:pPr>
        <w:rPr>
          <w:b/>
          <w:u w:val="single"/>
        </w:rPr>
      </w:pPr>
      <w:r w:rsidRPr="00C724D6">
        <w:rPr>
          <w:b/>
          <w:u w:val="single"/>
        </w:rPr>
        <w:t>DIDAKTICKY ZACÍLENÁ ČINNOST Z TÉMATU ŽIVÉ PŘÍRODY</w:t>
      </w:r>
    </w:p>
    <w:p w:rsidR="009B7122" w:rsidRDefault="009B7122" w:rsidP="009B7122">
      <w:pPr>
        <w:rPr>
          <w:i/>
        </w:rPr>
      </w:pPr>
      <w:r w:rsidRPr="000A512B">
        <w:rPr>
          <w:b/>
        </w:rPr>
        <w:t xml:space="preserve">Název </w:t>
      </w:r>
      <w:r>
        <w:rPr>
          <w:b/>
        </w:rPr>
        <w:t>didakticky zacílené činnosti</w:t>
      </w:r>
      <w:r w:rsidRPr="000A512B">
        <w:rPr>
          <w:b/>
        </w:rPr>
        <w:t>:</w:t>
      </w:r>
      <w:r>
        <w:t xml:space="preserve"> </w:t>
      </w:r>
      <w:r w:rsidR="001647EF">
        <w:t xml:space="preserve"> Les v zimě</w:t>
      </w:r>
    </w:p>
    <w:p w:rsidR="009B7122" w:rsidRDefault="00C724D6" w:rsidP="009B7122">
      <w:r>
        <w:rPr>
          <w:b/>
        </w:rPr>
        <w:t>Orientační d</w:t>
      </w:r>
      <w:r w:rsidR="009B7122">
        <w:rPr>
          <w:b/>
        </w:rPr>
        <w:t>élka didakticky zacílené činnosti</w:t>
      </w:r>
      <w:r w:rsidR="009B7122" w:rsidRPr="000A512B">
        <w:rPr>
          <w:b/>
        </w:rPr>
        <w:t>:</w:t>
      </w:r>
      <w:r w:rsidR="009B7122">
        <w:t xml:space="preserve"> </w:t>
      </w:r>
      <w:r w:rsidR="000924EC">
        <w:t xml:space="preserve"> 4h</w:t>
      </w:r>
    </w:p>
    <w:p w:rsidR="009B7122" w:rsidRPr="00C724D6" w:rsidRDefault="009B7122" w:rsidP="009B7122">
      <w:pPr>
        <w:rPr>
          <w:b/>
        </w:rPr>
      </w:pPr>
      <w:r w:rsidRPr="00C724D6">
        <w:rPr>
          <w:b/>
        </w:rPr>
        <w:t xml:space="preserve">OČEKÁVANÝ/É VÝSTUP/Y (cíl didakticky zacílené aktivity): formulace očekávaných výstupů (v návaznosti na </w:t>
      </w:r>
      <w:r w:rsidR="00C724D6">
        <w:rPr>
          <w:b/>
        </w:rPr>
        <w:t xml:space="preserve">klíčové </w:t>
      </w:r>
      <w:r w:rsidRPr="00C724D6">
        <w:rPr>
          <w:b/>
        </w:rPr>
        <w:t>kompetence):</w:t>
      </w:r>
      <w:r w:rsidR="000924EC">
        <w:rPr>
          <w:b/>
        </w:rPr>
        <w:t xml:space="preserve"> </w:t>
      </w:r>
      <w:r w:rsidR="001647EF">
        <w:rPr>
          <w:b/>
        </w:rPr>
        <w:t xml:space="preserve"> </w:t>
      </w:r>
      <w:r w:rsidR="001647EF">
        <w:t>− mít povědomí o významu životního prostředí  pro člověka, uvědomovat si, že způsobem, jakým se dítě i ostatní v jeho okolí chovají, ovlivňují vlastní zdraví i životní prostředí</w:t>
      </w:r>
    </w:p>
    <w:p w:rsidR="009B7122" w:rsidRDefault="009B7122" w:rsidP="009B7122">
      <w:pPr>
        <w:spacing w:after="0"/>
      </w:pPr>
    </w:p>
    <w:tbl>
      <w:tblPr>
        <w:tblStyle w:val="Mkatabulky"/>
        <w:tblW w:w="9351" w:type="dxa"/>
        <w:tblLook w:val="04A0"/>
      </w:tblPr>
      <w:tblGrid>
        <w:gridCol w:w="5098"/>
        <w:gridCol w:w="4253"/>
      </w:tblGrid>
      <w:tr w:rsidR="009B7122" w:rsidRPr="00C6549A" w:rsidTr="009B7122">
        <w:trPr>
          <w:trHeight w:val="576"/>
        </w:trPr>
        <w:tc>
          <w:tcPr>
            <w:tcW w:w="5098" w:type="dxa"/>
            <w:hideMark/>
          </w:tcPr>
          <w:p w:rsidR="009B7122" w:rsidRPr="009B7122" w:rsidRDefault="009B7122" w:rsidP="00CC7019">
            <w:r w:rsidRPr="009B7122">
              <w:t>Očekávaný výstup – konkrétní cíl/e v jazyce dítěte</w:t>
            </w:r>
          </w:p>
        </w:tc>
        <w:tc>
          <w:tcPr>
            <w:tcW w:w="4253" w:type="dxa"/>
            <w:hideMark/>
          </w:tcPr>
          <w:p w:rsidR="009B7122" w:rsidRPr="009B7122" w:rsidRDefault="009B7122" w:rsidP="00CC7019">
            <w:r w:rsidRPr="009B7122">
              <w:t>Návaznost na KK – vypsat KK nebo jejich část (tu, ke které se váže aktivita nejvíce)</w:t>
            </w:r>
          </w:p>
        </w:tc>
      </w:tr>
      <w:tr w:rsidR="009B7122" w:rsidRPr="00C6549A" w:rsidTr="009B7122">
        <w:trPr>
          <w:trHeight w:val="288"/>
        </w:trPr>
        <w:tc>
          <w:tcPr>
            <w:tcW w:w="5098" w:type="dxa"/>
            <w:noWrap/>
          </w:tcPr>
          <w:p w:rsidR="009B7122" w:rsidRPr="00472EF9" w:rsidRDefault="001647EF" w:rsidP="00CC7019">
            <w:pPr>
              <w:rPr>
                <w:i/>
              </w:rPr>
            </w:pPr>
            <w:r>
              <w:rPr>
                <w:i/>
              </w:rPr>
              <w:t>Vědět jaké zvířata žijí v lese a co dělají v zimě, vědět kdo je to myslivec a kdo je pytlák.</w:t>
            </w:r>
          </w:p>
        </w:tc>
        <w:tc>
          <w:tcPr>
            <w:tcW w:w="4253" w:type="dxa"/>
            <w:noWrap/>
          </w:tcPr>
          <w:p w:rsidR="009B7122" w:rsidRDefault="001647EF" w:rsidP="00CC7019">
            <w:pPr>
              <w:rPr>
                <w:i/>
                <w:sz w:val="18"/>
              </w:rPr>
            </w:pPr>
            <w:r>
              <w:t>pomáhat pečovat o okolní životní prostředí (dbát o pořádek a čistotu, nakládat vhodným způsobem s odpady, starat se o rostliny, spoluvytvářet pohodu prostředí, chránit přírodu v okolí, živé tvory apod.)</w:t>
            </w:r>
          </w:p>
          <w:p w:rsidR="009B7122" w:rsidRPr="00513AEB" w:rsidRDefault="009B7122" w:rsidP="00CC7019">
            <w:pPr>
              <w:rPr>
                <w:i/>
                <w:sz w:val="18"/>
              </w:rPr>
            </w:pPr>
          </w:p>
        </w:tc>
      </w:tr>
    </w:tbl>
    <w:p w:rsidR="009B7122" w:rsidRDefault="009B7122" w:rsidP="009B7122"/>
    <w:p w:rsidR="009B7122" w:rsidRPr="009B7122" w:rsidRDefault="009B7122" w:rsidP="009B7122">
      <w:pPr>
        <w:spacing w:after="0"/>
      </w:pPr>
      <w:r>
        <w:t xml:space="preserve">POPIS </w:t>
      </w:r>
      <w:r w:rsidR="00C724D6">
        <w:t xml:space="preserve">KONKRÉTNÍ </w:t>
      </w:r>
      <w:r>
        <w:t>ČINNOSTI</w:t>
      </w:r>
    </w:p>
    <w:tbl>
      <w:tblPr>
        <w:tblStyle w:val="Mkatabulky"/>
        <w:tblW w:w="0" w:type="auto"/>
        <w:tblLook w:val="04A0"/>
      </w:tblPr>
      <w:tblGrid>
        <w:gridCol w:w="2263"/>
        <w:gridCol w:w="6799"/>
      </w:tblGrid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702AA9">
            <w:pPr>
              <w:rPr>
                <w:i/>
              </w:rPr>
            </w:pPr>
            <w:r>
              <w:rPr>
                <w:b/>
                <w:i/>
              </w:rPr>
              <w:t>Typ činnosti</w:t>
            </w:r>
            <w:r>
              <w:rPr>
                <w:i/>
              </w:rPr>
              <w:t xml:space="preserve"> (např. experiment, pozorování …)</w:t>
            </w:r>
            <w:bookmarkStart w:id="0" w:name="_GoBack"/>
            <w:bookmarkEnd w:id="0"/>
          </w:p>
        </w:tc>
        <w:tc>
          <w:tcPr>
            <w:tcW w:w="6799" w:type="dxa"/>
          </w:tcPr>
          <w:p w:rsidR="00C724D6" w:rsidRDefault="000924EC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Výlet do přírody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CC7019">
            <w:pPr>
              <w:rPr>
                <w:i/>
              </w:rPr>
            </w:pPr>
            <w:r w:rsidRPr="009B7122">
              <w:rPr>
                <w:b/>
                <w:i/>
              </w:rPr>
              <w:t>Okruh poznatků</w:t>
            </w:r>
            <w:r>
              <w:rPr>
                <w:i/>
              </w:rPr>
              <w:t xml:space="preserve"> (kterých pojmů se týká, případně kterého dílčího tématu se týká – např. les, strom</w:t>
            </w:r>
          </w:p>
        </w:tc>
        <w:tc>
          <w:tcPr>
            <w:tcW w:w="6799" w:type="dxa"/>
          </w:tcPr>
          <w:p w:rsidR="00C724D6" w:rsidRPr="009B7122" w:rsidRDefault="000924EC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Zvířata v lese, práce myslivce, pytláctví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Popis didakticky zacílené činnosti</w:t>
            </w:r>
            <w:r>
              <w:rPr>
                <w:i/>
              </w:rPr>
              <w:t xml:space="preserve"> – konkrétní popis činnosti (co dítě, eventuálně učitel dělá) – aby šla na základě zde uvedeného provést, aniž by učitel dále musel něco shánět</w:t>
            </w:r>
          </w:p>
        </w:tc>
        <w:tc>
          <w:tcPr>
            <w:tcW w:w="6799" w:type="dxa"/>
          </w:tcPr>
          <w:p w:rsidR="00C724D6" w:rsidRDefault="000924EC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Učitel vezme děti na výlet do lesa. Každé dítě má sebou malou tašku, kterou ještě před výletem naplní menším množstvím kaštanů a žaludů. Učitel má sebou také lojové koule pro ptáky. Cestou lesem učitel dělá přestávky a vykládá dětem o životě v lese. Dojdou ke krmelci, kde dají kaštany, žaludy a lojové koule pověsí na stromy.</w:t>
            </w: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Pr="00C724D6" w:rsidRDefault="00C724D6" w:rsidP="00CC7019">
            <w:pPr>
              <w:rPr>
                <w:b/>
                <w:i/>
              </w:rPr>
            </w:pP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Potřebné materiální vybavení</w:t>
            </w:r>
            <w:r>
              <w:rPr>
                <w:i/>
              </w:rPr>
              <w:t xml:space="preserve"> (pomůcky)</w:t>
            </w:r>
          </w:p>
        </w:tc>
        <w:tc>
          <w:tcPr>
            <w:tcW w:w="6799" w:type="dxa"/>
          </w:tcPr>
          <w:p w:rsidR="00C724D6" w:rsidRDefault="001647EF" w:rsidP="00CC7019">
            <w:pPr>
              <w:rPr>
                <w:i/>
              </w:rPr>
            </w:pPr>
            <w:r>
              <w:rPr>
                <w:i/>
              </w:rPr>
              <w:t>Tašky, kaštany, žaludy, lojové koule, gumáky/zimní obuv, teplé oblečení</w:t>
            </w:r>
          </w:p>
          <w:p w:rsidR="00C724D6" w:rsidRPr="008535EB" w:rsidRDefault="00C724D6" w:rsidP="00CC7019">
            <w:pPr>
              <w:rPr>
                <w:i/>
              </w:rPr>
            </w:pPr>
          </w:p>
        </w:tc>
      </w:tr>
    </w:tbl>
    <w:p w:rsidR="009B7122" w:rsidRDefault="009B7122" w:rsidP="009B7122"/>
    <w:p w:rsidR="000A2B00" w:rsidRDefault="000A2B00"/>
    <w:sectPr w:rsidR="000A2B00" w:rsidSect="009B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FD" w:rsidRDefault="00A711FD" w:rsidP="009B7122">
      <w:pPr>
        <w:spacing w:after="0" w:line="240" w:lineRule="auto"/>
      </w:pPr>
      <w:r>
        <w:separator/>
      </w:r>
    </w:p>
  </w:endnote>
  <w:endnote w:type="continuationSeparator" w:id="0">
    <w:p w:rsidR="00A711FD" w:rsidRDefault="00A711FD" w:rsidP="009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FD" w:rsidRDefault="00A711FD" w:rsidP="009B7122">
      <w:pPr>
        <w:spacing w:after="0" w:line="240" w:lineRule="auto"/>
      </w:pPr>
      <w:r>
        <w:separator/>
      </w:r>
    </w:p>
  </w:footnote>
  <w:footnote w:type="continuationSeparator" w:id="0">
    <w:p w:rsidR="00A711FD" w:rsidRDefault="00A711FD" w:rsidP="009B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2"/>
    <w:rsid w:val="000924EC"/>
    <w:rsid w:val="000A2B00"/>
    <w:rsid w:val="001647EF"/>
    <w:rsid w:val="00702AA9"/>
    <w:rsid w:val="009B7122"/>
    <w:rsid w:val="00A711FD"/>
    <w:rsid w:val="00B46C0A"/>
    <w:rsid w:val="00BE37A6"/>
    <w:rsid w:val="00C554B3"/>
    <w:rsid w:val="00C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1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1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1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9A9D-1D3D-44BA-8158-D0BC20E0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HP</cp:lastModifiedBy>
  <cp:revision>4</cp:revision>
  <dcterms:created xsi:type="dcterms:W3CDTF">2017-10-03T11:10:00Z</dcterms:created>
  <dcterms:modified xsi:type="dcterms:W3CDTF">2018-01-23T11:37:00Z</dcterms:modified>
</cp:coreProperties>
</file>